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LCR1S0NC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miscea LIGHT Standard </w:t>
            </w:r>
            <w:r>
              <w:rPr>
                <w:rFonts w:asciiTheme="minorHAnsi" w:hAnsiTheme="minorHAnsi" w:cstheme="minorHAnsi"/>
                <w:lang w:val="de-DE"/>
              </w:rPr>
              <w:t>(mit wasser</w:t>
            </w:r>
            <w:r w:rsidRPr="00716D38"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A</w:t>
            </w:r>
            <w:r w:rsidRPr="00DA03F5">
              <w:rPr>
                <w:rFonts w:asciiTheme="minorHAnsi" w:hAnsiTheme="minorHAnsi" w:cstheme="minorHAnsi"/>
                <w:b/>
                <w:bCs/>
                <w:lang w:val="de-DE"/>
              </w:rPr>
              <w:t>llgemeine Informationen</w:t>
            </w: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N/A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Berührungslose, elektronisch gesteuerte Waschtischarmatur.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100 – 240 V</w:t>
            </w:r>
            <w:r w:rsidRPr="00716D38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716D38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B43FF5" w:rsidRPr="00716D38" w:rsidRDefault="00045C0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B43FF5" w:rsidRPr="00716D38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B43FF5" w:rsidRPr="00716D38" w:rsidRDefault="00045C0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B43FF5" w:rsidRPr="00716D38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Schutzklasse des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716D38">
              <w:rPr>
                <w:rFonts w:asciiTheme="minorHAnsi" w:hAnsiTheme="minorHAnsi" w:cstheme="minorHAnsi"/>
                <w:lang w:val="de-DE"/>
              </w:rPr>
              <w:t>Leiterplattengehäuses: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5D24EE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miscea LIGHT Standard: Spendet berührungslos Wasser</w:t>
            </w:r>
          </w:p>
          <w:p w:rsidR="00B43FF5" w:rsidRPr="00F233DE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B43FF5" w:rsidRPr="00F233DE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F233DE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B43FF5" w:rsidRPr="00716D38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F233DE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B43FF5" w:rsidRPr="005D24EE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5D24EE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B43FF5" w:rsidRPr="00716D38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B43FF5" w:rsidRPr="005D24EE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5D24EE" w:rsidRDefault="00921DEB" w:rsidP="006F3CB6">
      <w:pPr>
        <w:rPr>
          <w:lang w:val="de-DE"/>
        </w:rPr>
      </w:pPr>
      <w:bookmarkStart w:id="0" w:name="_GoBack"/>
      <w:bookmarkEnd w:id="0"/>
    </w:p>
    <w:sectPr w:rsidR="00921DEB" w:rsidRPr="005D24EE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D29" w:rsidRDefault="00382D29" w:rsidP="00187130">
      <w:pPr>
        <w:spacing w:line="240" w:lineRule="auto"/>
      </w:pPr>
      <w:r>
        <w:separator/>
      </w:r>
    </w:p>
  </w:endnote>
  <w:endnote w:type="continuationSeparator" w:id="0">
    <w:p w:rsidR="00382D29" w:rsidRDefault="00382D2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045C0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D24EE">
            <w:rPr>
              <w:sz w:val="16"/>
              <w:szCs w:val="16"/>
            </w:rPr>
            <w:fldChar w:fldCharType="begin"/>
          </w:r>
          <w:r w:rsidR="005D24EE">
            <w:rPr>
              <w:sz w:val="16"/>
              <w:szCs w:val="16"/>
              <w:lang w:val="de-DE"/>
            </w:rPr>
            <w:instrText xml:space="preserve"> TIME \@ "dd.MM.yyyy" </w:instrText>
          </w:r>
          <w:r w:rsidR="005D24EE">
            <w:rPr>
              <w:sz w:val="16"/>
              <w:szCs w:val="16"/>
            </w:rPr>
            <w:fldChar w:fldCharType="separate"/>
          </w:r>
          <w:r w:rsidR="005D24EE">
            <w:rPr>
              <w:noProof/>
              <w:sz w:val="16"/>
              <w:szCs w:val="16"/>
              <w:lang w:val="de-DE"/>
            </w:rPr>
            <w:t>27.01.2020</w:t>
          </w:r>
          <w:r w:rsidR="005D24E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45C0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45C0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D29" w:rsidRDefault="00382D29" w:rsidP="00187130">
      <w:pPr>
        <w:spacing w:line="240" w:lineRule="auto"/>
      </w:pPr>
      <w:r>
        <w:separator/>
      </w:r>
    </w:p>
  </w:footnote>
  <w:footnote w:type="continuationSeparator" w:id="0">
    <w:p w:rsidR="00382D29" w:rsidRDefault="00382D2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45C02"/>
    <w:rsid w:val="000C71CE"/>
    <w:rsid w:val="000E101F"/>
    <w:rsid w:val="000F397B"/>
    <w:rsid w:val="0016579A"/>
    <w:rsid w:val="00187130"/>
    <w:rsid w:val="00283DCF"/>
    <w:rsid w:val="00311054"/>
    <w:rsid w:val="00382D29"/>
    <w:rsid w:val="003C5356"/>
    <w:rsid w:val="00422DFC"/>
    <w:rsid w:val="004879BA"/>
    <w:rsid w:val="004E5BA6"/>
    <w:rsid w:val="004F6ABC"/>
    <w:rsid w:val="00520B84"/>
    <w:rsid w:val="005D24EE"/>
    <w:rsid w:val="006816CB"/>
    <w:rsid w:val="006F2EAC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B43FF5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7E969AD-41F7-4ADF-B6D3-ABDBC48A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2015-05-21T07:42:00Z</dcterms:created>
  <dcterms:modified xsi:type="dcterms:W3CDTF">2020-01-27T10:34:00Z</dcterms:modified>
</cp:coreProperties>
</file>